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DE" w:rsidRPr="006A0455" w:rsidRDefault="00CE1FDE" w:rsidP="00F02E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55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E1FDE" w:rsidRDefault="00CE1FDE" w:rsidP="00F0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DE">
        <w:rPr>
          <w:rFonts w:ascii="Times New Roman" w:hAnsi="Times New Roman" w:cs="Times New Roman"/>
          <w:b/>
          <w:sz w:val="28"/>
          <w:szCs w:val="28"/>
        </w:rPr>
        <w:t>ЛАБОРАТОРНЫЙ ПРАКТИКУМ ПО ПРОЕКТИРОВАНИЮ СИСТЕМ</w:t>
      </w:r>
      <w:r w:rsidR="006A0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b/>
          <w:sz w:val="28"/>
          <w:szCs w:val="28"/>
        </w:rPr>
        <w:t>ЭКОНОМИЧЕСКОЙ БЕЗОПАСНОСТИ</w:t>
      </w:r>
    </w:p>
    <w:p w:rsidR="006A0455" w:rsidRPr="00CE1FDE" w:rsidRDefault="006A0455" w:rsidP="006A0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68" w:rsidRDefault="00011894" w:rsidP="00006668">
      <w:pPr>
        <w:pStyle w:val="20"/>
        <w:spacing w:line="360" w:lineRule="auto"/>
        <w:ind w:firstLine="708"/>
        <w:jc w:val="both"/>
      </w:pPr>
      <w:r>
        <w:rPr>
          <w:rStyle w:val="21"/>
        </w:rPr>
        <w:t xml:space="preserve">Рабочая программа дисциплины </w:t>
      </w:r>
      <w:r>
        <w:t xml:space="preserve">предназначена для студентов, обучающихся по направлению 38.03.01 «Экономика» профиль </w:t>
      </w:r>
      <w:r w:rsidR="00006668" w:rsidRPr="00006668">
        <w:t>«Анализ рисков и экономическая безопасность»</w:t>
      </w:r>
    </w:p>
    <w:p w:rsidR="00CE1FDE" w:rsidRDefault="00CE1FDE" w:rsidP="00006668">
      <w:pPr>
        <w:pStyle w:val="20"/>
        <w:spacing w:line="360" w:lineRule="auto"/>
        <w:ind w:firstLine="708"/>
        <w:jc w:val="both"/>
      </w:pPr>
      <w:r w:rsidRPr="00CE1FDE">
        <w:rPr>
          <w:b/>
        </w:rPr>
        <w:t>Цели изучения дисциплины:</w:t>
      </w:r>
      <w:r>
        <w:t xml:space="preserve"> </w:t>
      </w:r>
      <w:r w:rsidRPr="00CE1FDE">
        <w:t>сформировать знания основных</w:t>
      </w:r>
      <w:r>
        <w:t xml:space="preserve"> </w:t>
      </w:r>
      <w:r w:rsidRPr="00CE1FDE">
        <w:t>направлений</w:t>
      </w:r>
      <w:r>
        <w:t xml:space="preserve"> </w:t>
      </w:r>
      <w:r w:rsidRPr="00CE1FDE">
        <w:t>регулирования деятельности организаций в целях</w:t>
      </w:r>
      <w:r>
        <w:t xml:space="preserve"> </w:t>
      </w:r>
      <w:r w:rsidRPr="00CE1FDE">
        <w:t>обеспечения их безопасного функционирования;</w:t>
      </w:r>
      <w:r>
        <w:t xml:space="preserve"> </w:t>
      </w:r>
      <w:r w:rsidRPr="00CE1FDE">
        <w:t>научить анализировать особенности современной экономики и ее регулирования в целях безопасного функционирования государственных, коммерческих, некоммерческих, общественных и других организаций,</w:t>
      </w:r>
      <w:r>
        <w:t xml:space="preserve"> </w:t>
      </w:r>
      <w:r w:rsidRPr="00CE1FDE">
        <w:t>разрабатывать</w:t>
      </w:r>
      <w:r>
        <w:t xml:space="preserve"> </w:t>
      </w:r>
      <w:r w:rsidRPr="00CE1FDE">
        <w:t>системы</w:t>
      </w:r>
      <w:r>
        <w:t xml:space="preserve"> </w:t>
      </w:r>
      <w:r w:rsidRPr="00CE1FDE">
        <w:t>мер</w:t>
      </w:r>
      <w:r>
        <w:t xml:space="preserve"> </w:t>
      </w:r>
      <w:r w:rsidRPr="00CE1FDE">
        <w:t>и</w:t>
      </w:r>
      <w:r>
        <w:t xml:space="preserve"> </w:t>
      </w:r>
      <w:r w:rsidRPr="00CE1FDE">
        <w:t>предложений</w:t>
      </w:r>
      <w:r>
        <w:t xml:space="preserve"> </w:t>
      </w:r>
      <w:r w:rsidRPr="00CE1FDE">
        <w:t>по</w:t>
      </w:r>
      <w:r>
        <w:t xml:space="preserve"> </w:t>
      </w:r>
      <w:r w:rsidRPr="00CE1FDE">
        <w:t>обеспечению</w:t>
      </w:r>
      <w:r>
        <w:t xml:space="preserve"> </w:t>
      </w:r>
      <w:r w:rsidRPr="00CE1FDE">
        <w:t>экономической</w:t>
      </w:r>
      <w:r>
        <w:t xml:space="preserve"> </w:t>
      </w:r>
      <w:r w:rsidRPr="00CE1FDE">
        <w:t>безопасности.</w:t>
      </w:r>
    </w:p>
    <w:p w:rsidR="00CE1FDE" w:rsidRDefault="00CE1FDE" w:rsidP="00006668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ООП</w:t>
      </w:r>
    </w:p>
    <w:p w:rsidR="00006668" w:rsidRPr="00006668" w:rsidRDefault="00006668" w:rsidP="00006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668">
        <w:rPr>
          <w:rFonts w:ascii="Times New Roman" w:hAnsi="Times New Roman" w:cs="Times New Roman"/>
          <w:sz w:val="28"/>
          <w:szCs w:val="28"/>
        </w:rPr>
        <w:t>Дисциплина профиля «Анализ рисков и экономическая безопасность»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CE1FDE" w:rsidRPr="00CE1FDE" w:rsidRDefault="00CE1FDE" w:rsidP="000066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1FDE">
        <w:rPr>
          <w:rFonts w:ascii="Times New Roman" w:hAnsi="Times New Roman" w:cs="Times New Roman"/>
          <w:b/>
          <w:sz w:val="28"/>
          <w:szCs w:val="28"/>
        </w:rPr>
        <w:t xml:space="preserve">Краткое содержание </w:t>
      </w:r>
    </w:p>
    <w:p w:rsidR="00CE1FDE" w:rsidRPr="00CE1FDE" w:rsidRDefault="00CE1FDE" w:rsidP="00011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FDE">
        <w:rPr>
          <w:rFonts w:ascii="Times New Roman" w:hAnsi="Times New Roman" w:cs="Times New Roman"/>
          <w:sz w:val="28"/>
          <w:szCs w:val="28"/>
        </w:rPr>
        <w:t>Особенности состояния и развития экономики и ее регулирования в целях безопасного функционирования государственных, коммерческих, некоммерческих, общественных и других организаций (В зависимости от направлений деятельности). Экономика организаций различных сфер деятельности. Методы анализа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1FDE">
        <w:rPr>
          <w:rFonts w:ascii="Times New Roman" w:hAnsi="Times New Roman" w:cs="Times New Roman"/>
          <w:sz w:val="28"/>
          <w:szCs w:val="28"/>
        </w:rPr>
        <w:t>хозяйственной деятельности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Сравнительная характеристика особенностей экономики и организации предпринимательской и иной деятельности в России и других странах.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Экономико-правовой статус организаций различных сфер деятельности. Особенности и отличительные признаки организаций различных сфер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Понятие и сущность обеспечения экономической безопасности как условие развития экономики на современном этапе. Риски, оп</w:t>
      </w:r>
      <w:r>
        <w:rPr>
          <w:rFonts w:ascii="Times New Roman" w:hAnsi="Times New Roman" w:cs="Times New Roman"/>
          <w:sz w:val="28"/>
          <w:szCs w:val="28"/>
        </w:rPr>
        <w:t xml:space="preserve">асности и угрозы в деятельности </w:t>
      </w:r>
      <w:r w:rsidRPr="00CE1FDE">
        <w:rPr>
          <w:rFonts w:ascii="Times New Roman" w:hAnsi="Times New Roman" w:cs="Times New Roman"/>
          <w:sz w:val="28"/>
          <w:szCs w:val="28"/>
        </w:rPr>
        <w:lastRenderedPageBreak/>
        <w:t>хозяйствующих субъектов как фактор развития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SWOT–анализ: сильные и слабые стороны деятельности проектируемой организации, конкурентов и рынка.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Подготовка бизнес-плана развития организации: финансово-экономические аспекты планирования.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Макро-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микро-тенденции развития экономики с точки зрения влияния на экономическую безопасность и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устойчивого, конкурентного, эффективного функционирования проектируемой организации.</w:t>
      </w:r>
    </w:p>
    <w:sectPr w:rsidR="00CE1FDE" w:rsidRPr="00CE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BD"/>
    <w:rsid w:val="00006668"/>
    <w:rsid w:val="00011894"/>
    <w:rsid w:val="001D012B"/>
    <w:rsid w:val="006A0455"/>
    <w:rsid w:val="00CE1FDE"/>
    <w:rsid w:val="00E708BD"/>
    <w:rsid w:val="00F0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A2BA"/>
  <w15:docId w15:val="{68D4BA7A-7850-41C5-9C38-967F4A3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FDE"/>
    <w:rPr>
      <w:color w:val="0000FF" w:themeColor="hyperlink"/>
      <w:u w:val="single"/>
    </w:rPr>
  </w:style>
  <w:style w:type="paragraph" w:customStyle="1" w:styleId="Default">
    <w:name w:val="Default"/>
    <w:rsid w:val="00CE1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118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894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0118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C509A-3031-452C-9A6D-AE42636D4B10}"/>
</file>

<file path=customXml/itemProps2.xml><?xml version="1.0" encoding="utf-8"?>
<ds:datastoreItem xmlns:ds="http://schemas.openxmlformats.org/officeDocument/2006/customXml" ds:itemID="{4401A566-CFF4-495A-A2D6-819EA8FC74A0}"/>
</file>

<file path=customXml/itemProps3.xml><?xml version="1.0" encoding="utf-8"?>
<ds:datastoreItem xmlns:ds="http://schemas.openxmlformats.org/officeDocument/2006/customXml" ds:itemID="{B263EEE6-2835-46F7-AC01-41972B13E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Иванова</dc:creator>
  <cp:lastModifiedBy>Байсара Эльвира Романовна</cp:lastModifiedBy>
  <cp:revision>6</cp:revision>
  <dcterms:created xsi:type="dcterms:W3CDTF">2017-06-26T08:32:00Z</dcterms:created>
  <dcterms:modified xsi:type="dcterms:W3CDTF">2021-05-12T13:52:00Z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